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ind w:left="0" w:right="-40.8661417322827" w:firstLine="0"/>
        <w:jc w:val="center"/>
        <w:rPr>
          <w:rFonts w:ascii="Poppins SemiBold" w:cs="Poppins SemiBold" w:eastAsia="Poppins SemiBold" w:hAnsi="Poppins SemiBold"/>
          <w:color w:val="1c1c1c"/>
          <w:sz w:val="24"/>
          <w:szCs w:val="24"/>
        </w:rPr>
      </w:pPr>
      <w:bookmarkStart w:colFirst="0" w:colLast="0" w:name="_kzjzwoqr6adr" w:id="0"/>
      <w:bookmarkEnd w:id="0"/>
      <w:r w:rsidDel="00000000" w:rsidR="00000000" w:rsidRPr="00000000">
        <w:rPr>
          <w:rFonts w:ascii="Poppins SemiBold" w:cs="Poppins SemiBold" w:eastAsia="Poppins SemiBold" w:hAnsi="Poppins SemiBold"/>
          <w:color w:val="1c1c1c"/>
          <w:sz w:val="24"/>
          <w:szCs w:val="24"/>
          <w:rtl w:val="0"/>
        </w:rPr>
        <w:t xml:space="preserve">Umowa o wykonanie usług remontowych</w:t>
      </w:r>
    </w:p>
    <w:p w:rsidR="00000000" w:rsidDel="00000000" w:rsidP="00000000" w:rsidRDefault="00000000" w:rsidRPr="00000000" w14:paraId="00000002">
      <w:pPr>
        <w:spacing w:after="240" w:before="24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Zawarta w dniu    ……………   w …………………………..……………</w:t>
      </w:r>
      <w:r w:rsidDel="00000000" w:rsidR="00000000" w:rsidRPr="00000000">
        <w:rPr>
          <w:rFonts w:ascii="Poppins" w:cs="Poppins" w:eastAsia="Poppins" w:hAnsi="Poppins"/>
          <w:i w:val="1"/>
          <w:color w:val="1c1c1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pomiędzy:</w:t>
      </w:r>
    </w:p>
    <w:p w:rsidR="00000000" w:rsidDel="00000000" w:rsidP="00000000" w:rsidRDefault="00000000" w:rsidRPr="00000000" w14:paraId="00000004">
      <w:pPr>
        <w:spacing w:after="240" w:before="160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.............................................. zamieszkałym  w ............................. przy ul. .......................... zwanym dalej </w:t>
      </w: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Zleceniodawcą</w:t>
      </w:r>
    </w:p>
    <w:p w:rsidR="00000000" w:rsidDel="00000000" w:rsidP="00000000" w:rsidRDefault="00000000" w:rsidRPr="00000000" w14:paraId="00000005">
      <w:pPr>
        <w:spacing w:after="240" w:before="160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6">
      <w:pPr>
        <w:spacing w:after="240" w:before="140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.............................................. z siedzibą w .............................. przy ul. .................................. reprezentowanym przez …………………..  zwanym dalej </w:t>
      </w: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Wykonawcą .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bookmarkStart w:colFirst="0" w:colLast="0" w:name="_ucwr58srzhgw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§1</w:t>
      </w:r>
    </w:p>
    <w:p w:rsidR="00000000" w:rsidDel="00000000" w:rsidP="00000000" w:rsidRDefault="00000000" w:rsidRPr="00000000" w14:paraId="00000008">
      <w:pPr>
        <w:spacing w:after="240" w:before="140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Wykonawca zobowiązuje się wykonać w …......................................................... </w:t>
      </w:r>
      <w:r w:rsidDel="00000000" w:rsidR="00000000" w:rsidRPr="00000000">
        <w:rPr>
          <w:rFonts w:ascii="Poppins" w:cs="Poppins" w:eastAsia="Poppins" w:hAnsi="Poppins"/>
          <w:i w:val="1"/>
          <w:color w:val="1c1c1c"/>
          <w:sz w:val="20"/>
          <w:szCs w:val="20"/>
          <w:rtl w:val="0"/>
        </w:rPr>
        <w:t xml:space="preserve">(np. mieszkaniu)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16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położonym w ........................................... przy ul. ..........................................................</w:t>
      </w:r>
      <w:r w:rsidDel="00000000" w:rsidR="00000000" w:rsidRPr="00000000">
        <w:rPr>
          <w:rFonts w:ascii="Poppins" w:cs="Poppins" w:eastAsia="Poppins" w:hAnsi="Poppins"/>
          <w:i w:val="1"/>
          <w:color w:val="1c1c1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następujące </w:t>
        <w:tab/>
        <w:t xml:space="preserve">prace remontowe: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spacing w:after="240" w:before="12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-...............................................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B">
      <w:pPr>
        <w:spacing w:after="240" w:before="12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-...............................................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C">
      <w:pPr>
        <w:spacing w:after="240" w:before="120" w:lineRule="auto"/>
        <w:ind w:left="0" w:right="-40.8661417322827" w:firstLine="0"/>
        <w:jc w:val="both"/>
        <w:rPr>
          <w:rFonts w:ascii="Poppins" w:cs="Poppins" w:eastAsia="Poppins" w:hAnsi="Poppins"/>
          <w:i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-...............................................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i w:val="1"/>
          <w:color w:val="1c1c1c"/>
          <w:sz w:val="20"/>
          <w:szCs w:val="20"/>
          <w:rtl w:val="0"/>
        </w:rPr>
        <w:t xml:space="preserve">(zgodnie z załączonym planem)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before="48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bookmarkStart w:colFirst="0" w:colLast="0" w:name="_o34ordnfa9fe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§2</w:t>
      </w:r>
    </w:p>
    <w:p w:rsidR="00000000" w:rsidDel="00000000" w:rsidP="00000000" w:rsidRDefault="00000000" w:rsidRPr="00000000" w14:paraId="0000000F">
      <w:pPr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Wykonawca rozpocznie prace w dniu ...................................... a zakończy je nie później </w:t>
        <w:tab/>
        <w:t xml:space="preserve">niż w dniu” 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before="48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bookmarkStart w:colFirst="0" w:colLast="0" w:name="_et3ssup00688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§3</w:t>
      </w:r>
    </w:p>
    <w:p w:rsidR="00000000" w:rsidDel="00000000" w:rsidP="00000000" w:rsidRDefault="00000000" w:rsidRPr="00000000" w14:paraId="00000012">
      <w:pPr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3">
      <w:pPr>
        <w:spacing w:after="240" w:before="140" w:line="379.19999999999993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Do czasu rozpoczęcia prac przez Wykonawcę, Zleceniodawca przygotuje lokal</w:t>
        <w:tab/>
        <w:t xml:space="preserve">do  przeprowadzenia prac remontowych - w szczególności </w:t>
        <w:tab/>
        <w:t xml:space="preserve">.....................................</w:t>
      </w:r>
    </w:p>
    <w:p w:rsidR="00000000" w:rsidDel="00000000" w:rsidP="00000000" w:rsidRDefault="00000000" w:rsidRPr="00000000" w14:paraId="00000014">
      <w:pPr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§4</w:t>
      </w:r>
    </w:p>
    <w:p w:rsidR="00000000" w:rsidDel="00000000" w:rsidP="00000000" w:rsidRDefault="00000000" w:rsidRPr="00000000" w14:paraId="00000015">
      <w:pPr>
        <w:spacing w:after="240" w:before="240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Zleceniodawca zapłaci Wykonawcy za prace remontowe …...........................zł (słownie ...........................................................................................................).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Cena nie obejmuje materiałów potrzebnych do wykonywania prac (w szczególności: ................................................................), które na bieżąco będzie dostarczał Zleceniodawca.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§5</w:t>
      </w:r>
    </w:p>
    <w:p w:rsidR="00000000" w:rsidDel="00000000" w:rsidP="00000000" w:rsidRDefault="00000000" w:rsidRPr="00000000" w14:paraId="00000018">
      <w:pPr>
        <w:spacing w:after="24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Zleceniodawca udzieli Wykonawcy wszelkich niezbędnych informacji, a także wyda wszelkie niezbędne dokumenty konieczne do prawidłowego przeprowadzenia prac remontowych.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140" w:line="379.19999999999993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§6</w:t>
      </w:r>
    </w:p>
    <w:p w:rsidR="00000000" w:rsidDel="00000000" w:rsidP="00000000" w:rsidRDefault="00000000" w:rsidRPr="00000000" w14:paraId="0000001A">
      <w:pPr>
        <w:spacing w:after="240" w:before="140" w:line="379.19999999999993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Zapłata</w:t>
      </w: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 nastąpi w ciągu 14 dni od otrzymania faktury- na rachunek wykonawcy nr 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14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§7</w:t>
      </w:r>
    </w:p>
    <w:p w:rsidR="00000000" w:rsidDel="00000000" w:rsidP="00000000" w:rsidRDefault="00000000" w:rsidRPr="00000000" w14:paraId="0000001C">
      <w:pPr>
        <w:spacing w:after="240" w:before="16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Wszelkie zmiany niniejszej umowy wymagają formy pisemnej.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16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§8</w:t>
      </w:r>
    </w:p>
    <w:p w:rsidR="00000000" w:rsidDel="00000000" w:rsidP="00000000" w:rsidRDefault="00000000" w:rsidRPr="00000000" w14:paraId="0000001E">
      <w:pPr>
        <w:spacing w:after="240" w:before="160" w:line="379.19999999999993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W sprawach nie uregulowanych w niniejszej umowie, stosuje się odpowiednio przepisy kodeksu cywilnego.</w:t>
      </w:r>
    </w:p>
    <w:p w:rsidR="00000000" w:rsidDel="00000000" w:rsidP="00000000" w:rsidRDefault="00000000" w:rsidRPr="00000000" w14:paraId="0000001F">
      <w:pPr>
        <w:spacing w:after="240" w:before="140" w:lineRule="auto"/>
        <w:ind w:left="0" w:right="-40.8661417322827" w:firstLine="0"/>
        <w:jc w:val="center"/>
        <w:rPr>
          <w:rFonts w:ascii="Poppins" w:cs="Poppins" w:eastAsia="Poppins" w:hAnsi="Poppins"/>
          <w:b w:val="1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c1c1c"/>
          <w:sz w:val="20"/>
          <w:szCs w:val="20"/>
          <w:rtl w:val="0"/>
        </w:rPr>
        <w:t xml:space="preserve">§9</w:t>
      </w:r>
    </w:p>
    <w:p w:rsidR="00000000" w:rsidDel="00000000" w:rsidP="00000000" w:rsidRDefault="00000000" w:rsidRPr="00000000" w14:paraId="00000020">
      <w:pPr>
        <w:spacing w:after="240" w:before="140" w:line="379.19999999999993" w:lineRule="auto"/>
        <w:ind w:left="0" w:right="-40.8661417322827" w:firstLine="0"/>
        <w:jc w:val="both"/>
        <w:rPr>
          <w:rFonts w:ascii="Poppins" w:cs="Poppins" w:eastAsia="Poppins" w:hAnsi="Poppins"/>
          <w:color w:val="1c1c1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c1c1c"/>
          <w:sz w:val="20"/>
          <w:szCs w:val="20"/>
          <w:rtl w:val="0"/>
        </w:rPr>
        <w:t xml:space="preserve">Umowa została sporządzona w dwóch jednobrzmiących egzemplarzach, po jednym dla każdej ze stron.</w:t>
      </w:r>
    </w:p>
    <w:p w:rsidR="00000000" w:rsidDel="00000000" w:rsidP="00000000" w:rsidRDefault="00000000" w:rsidRPr="00000000" w14:paraId="00000021">
      <w:pPr>
        <w:spacing w:after="240" w:before="24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0" w:right="-40.8661417322827" w:firstLine="0"/>
        <w:jc w:val="both"/>
        <w:rPr>
          <w:rFonts w:ascii="Poppins" w:cs="Poppins" w:eastAsia="Poppins" w:hAnsi="Poppins"/>
          <w:b w:val="1"/>
          <w:color w:val="24242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51515"/>
          <w:sz w:val="20"/>
          <w:szCs w:val="20"/>
          <w:rtl w:val="0"/>
        </w:rPr>
        <w:t xml:space="preserve">Zleceniodawca </w:t>
      </w:r>
      <w:r w:rsidDel="00000000" w:rsidR="00000000" w:rsidRPr="00000000">
        <w:rPr>
          <w:rFonts w:ascii="Poppins" w:cs="Poppins" w:eastAsia="Poppins" w:hAnsi="Poppins"/>
          <w:color w:val="151515"/>
          <w:sz w:val="20"/>
          <w:szCs w:val="20"/>
          <w:rtl w:val="0"/>
        </w:rPr>
        <w:t xml:space="preserve">                                                                                                    </w:t>
        <w:tab/>
      </w:r>
      <w:r w:rsidDel="00000000" w:rsidR="00000000" w:rsidRPr="00000000">
        <w:rPr>
          <w:rFonts w:ascii="Poppins" w:cs="Poppins" w:eastAsia="Poppins" w:hAnsi="Poppins"/>
          <w:b w:val="1"/>
          <w:color w:val="242424"/>
          <w:sz w:val="20"/>
          <w:szCs w:val="20"/>
          <w:rtl w:val="0"/>
        </w:rPr>
        <w:t xml:space="preserve">Wykonawca</w:t>
      </w:r>
    </w:p>
    <w:p w:rsidR="00000000" w:rsidDel="00000000" w:rsidP="00000000" w:rsidRDefault="00000000" w:rsidRPr="00000000" w14:paraId="00000024">
      <w:pPr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-40.8661417322827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tbl>
    <w:tblPr>
      <w:tblStyle w:val="Table1"/>
      <w:tblW w:w="9029.0" w:type="dxa"/>
      <w:jc w:val="left"/>
      <w:tblInd w:w="100.0" w:type="pct"/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337050" cy="2010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050" cy="201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jc w:val="right"/>
            <w:rPr>
              <w:rFonts w:ascii="Poppins" w:cs="Poppins" w:eastAsia="Poppins" w:hAnsi="Poppins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sz w:val="16"/>
              <w:szCs w:val="16"/>
              <w:rtl w:val="0"/>
            </w:rPr>
            <w:t xml:space="preserve">moifachowcy.pl - Portal dla fachowców</w:t>
          </w:r>
        </w:p>
      </w:tc>
    </w:tr>
  </w:tbl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rFonts w:ascii="Montserrat" w:cs="Montserrat" w:eastAsia="Montserrat" w:hAnsi="Montserra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